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华文仿宋" w:eastAsia="仿宋_GB2312"/>
          <w:b/>
          <w:color w:val="auto"/>
          <w:sz w:val="40"/>
          <w:szCs w:val="40"/>
        </w:rPr>
      </w:pPr>
      <w:r>
        <w:rPr>
          <w:rFonts w:hint="eastAsia" w:ascii="仿宋_GB2312" w:hAnsi="华文仿宋" w:eastAsia="仿宋_GB2312"/>
          <w:b/>
          <w:color w:val="auto"/>
          <w:sz w:val="40"/>
          <w:szCs w:val="40"/>
        </w:rPr>
        <w:t>德州科技职业学院20</w:t>
      </w:r>
      <w:r>
        <w:rPr>
          <w:rFonts w:hint="eastAsia" w:ascii="仿宋_GB2312" w:hAnsi="华文仿宋" w:eastAsia="仿宋_GB2312"/>
          <w:b/>
          <w:color w:val="auto"/>
          <w:sz w:val="40"/>
          <w:szCs w:val="40"/>
          <w:lang w:val="en-US" w:eastAsia="zh-CN"/>
        </w:rPr>
        <w:t>24-</w:t>
      </w:r>
      <w:r>
        <w:rPr>
          <w:rFonts w:hint="eastAsia" w:ascii="仿宋_GB2312" w:hAnsi="华文仿宋" w:eastAsia="仿宋_GB2312"/>
          <w:b/>
          <w:color w:val="auto"/>
          <w:sz w:val="40"/>
          <w:szCs w:val="40"/>
        </w:rPr>
        <w:t>20</w:t>
      </w:r>
      <w:r>
        <w:rPr>
          <w:rFonts w:hint="eastAsia" w:ascii="仿宋_GB2312" w:hAnsi="华文仿宋" w:eastAsia="仿宋_GB2312"/>
          <w:b/>
          <w:color w:val="auto"/>
          <w:sz w:val="40"/>
          <w:szCs w:val="40"/>
          <w:lang w:val="en-US" w:eastAsia="zh-CN"/>
        </w:rPr>
        <w:t>25</w:t>
      </w:r>
      <w:r>
        <w:rPr>
          <w:rFonts w:hint="eastAsia" w:ascii="仿宋_GB2312" w:hAnsi="华文仿宋" w:eastAsia="仿宋_GB2312"/>
          <w:b/>
          <w:color w:val="auto"/>
          <w:sz w:val="40"/>
          <w:szCs w:val="40"/>
        </w:rPr>
        <w:t>学年</w:t>
      </w:r>
      <w:r>
        <w:rPr>
          <w:rFonts w:hint="eastAsia" w:ascii="仿宋_GB2312" w:hAnsi="华文仿宋" w:eastAsia="仿宋_GB2312"/>
          <w:b/>
          <w:color w:val="auto"/>
          <w:sz w:val="40"/>
          <w:szCs w:val="40"/>
          <w:lang w:eastAsia="zh-CN"/>
        </w:rPr>
        <w:t>国家励志、省政府</w:t>
      </w:r>
      <w:r>
        <w:rPr>
          <w:rFonts w:hint="eastAsia" w:ascii="仿宋_GB2312" w:hAnsi="华文仿宋" w:eastAsia="仿宋_GB2312"/>
          <w:b/>
          <w:color w:val="auto"/>
          <w:sz w:val="40"/>
          <w:szCs w:val="40"/>
        </w:rPr>
        <w:t>励志奖学金学生名单公示</w:t>
      </w:r>
    </w:p>
    <w:p>
      <w:pPr>
        <w:jc w:val="center"/>
        <w:rPr>
          <w:rFonts w:hint="eastAsia" w:ascii="仿宋_GB2312" w:hAnsi="华文仿宋" w:eastAsia="仿宋_GB2312"/>
          <w:b/>
          <w:color w:val="auto"/>
          <w:sz w:val="36"/>
          <w:szCs w:val="36"/>
        </w:rPr>
      </w:pPr>
    </w:p>
    <w:p>
      <w:pPr>
        <w:rPr>
          <w:rFonts w:ascii="仿宋_GB2312" w:hAnsi="华文仿宋" w:eastAsia="仿宋_GB2312"/>
          <w:color w:val="auto"/>
          <w:sz w:val="32"/>
          <w:szCs w:val="32"/>
        </w:rPr>
      </w:pPr>
      <w:r>
        <w:rPr>
          <w:rFonts w:hint="eastAsia" w:ascii="仿宋_GB2312" w:hAnsi="华文仿宋" w:eastAsia="仿宋_GB2312"/>
          <w:color w:val="auto"/>
          <w:sz w:val="32"/>
          <w:szCs w:val="32"/>
        </w:rPr>
        <w:t>全</w:t>
      </w:r>
      <w:r>
        <w:rPr>
          <w:rFonts w:hint="eastAsia" w:ascii="仿宋_GB2312" w:hAnsi="华文仿宋" w:eastAsia="仿宋_GB2312"/>
          <w:color w:val="auto"/>
          <w:sz w:val="32"/>
          <w:szCs w:val="32"/>
          <w:lang w:eastAsia="zh-CN"/>
        </w:rPr>
        <w:t>校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师生：</w:t>
      </w:r>
    </w:p>
    <w:p>
      <w:pPr>
        <w:ind w:firstLine="600" w:firstLineChars="200"/>
        <w:rPr>
          <w:rFonts w:hint="eastAsia" w:ascii="仿宋_GB2312" w:hAnsi="华文仿宋" w:eastAsia="仿宋_GB2312"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 w:themeColor="text1"/>
          <w:spacing w:val="0"/>
          <w:sz w:val="30"/>
          <w:szCs w:val="30"/>
        </w:rPr>
        <w:t>经学生本人申请、</w:t>
      </w:r>
      <w:r>
        <w:rPr>
          <w:rFonts w:hint="eastAsia" w:ascii="宋体" w:hAnsi="宋体" w:cs="宋体"/>
          <w:b w:val="0"/>
          <w:bCs w:val="0"/>
          <w:i w:val="0"/>
          <w:iCs w:val="0"/>
          <w:caps w:val="0"/>
          <w:color w:val="000000" w:themeColor="text1"/>
          <w:spacing w:val="0"/>
          <w:sz w:val="30"/>
          <w:szCs w:val="30"/>
          <w:lang w:eastAsia="zh-CN"/>
        </w:rPr>
        <w:t>班级推荐、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 w:themeColor="text1"/>
          <w:spacing w:val="0"/>
          <w:sz w:val="30"/>
          <w:szCs w:val="30"/>
        </w:rPr>
        <w:t>各</w:t>
      </w:r>
      <w:r>
        <w:rPr>
          <w:rFonts w:hint="eastAsia" w:cs="宋体"/>
          <w:b w:val="0"/>
          <w:bCs w:val="0"/>
          <w:i w:val="0"/>
          <w:iCs w:val="0"/>
          <w:caps w:val="0"/>
          <w:color w:val="000000" w:themeColor="text1"/>
          <w:spacing w:val="0"/>
          <w:sz w:val="30"/>
          <w:szCs w:val="30"/>
          <w:lang w:eastAsia="zh-CN"/>
        </w:rPr>
        <w:t>二级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 w:themeColor="text1"/>
          <w:spacing w:val="0"/>
          <w:sz w:val="30"/>
          <w:szCs w:val="30"/>
          <w:lang w:val="en-US" w:eastAsia="zh-CN"/>
        </w:rPr>
        <w:t>学院</w:t>
      </w:r>
      <w:r>
        <w:rPr>
          <w:rFonts w:hint="eastAsia" w:ascii="宋体" w:hAnsi="宋体" w:cs="宋体"/>
          <w:b w:val="0"/>
          <w:bCs w:val="0"/>
          <w:i w:val="0"/>
          <w:iCs w:val="0"/>
          <w:caps w:val="0"/>
          <w:color w:val="000000" w:themeColor="text1"/>
          <w:spacing w:val="0"/>
          <w:sz w:val="30"/>
          <w:szCs w:val="30"/>
          <w:lang w:val="en-US" w:eastAsia="zh-CN"/>
        </w:rPr>
        <w:t>初审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 w:themeColor="text1"/>
          <w:spacing w:val="0"/>
          <w:sz w:val="30"/>
          <w:szCs w:val="30"/>
        </w:rPr>
        <w:t>、</w:t>
      </w:r>
      <w:r>
        <w:rPr>
          <w:rFonts w:hint="eastAsia" w:cs="宋体"/>
          <w:b w:val="0"/>
          <w:bCs w:val="0"/>
          <w:i w:val="0"/>
          <w:iCs w:val="0"/>
          <w:caps w:val="0"/>
          <w:color w:val="000000" w:themeColor="text1"/>
          <w:spacing w:val="0"/>
          <w:sz w:val="30"/>
          <w:szCs w:val="30"/>
          <w:lang w:eastAsia="zh-CN"/>
        </w:rPr>
        <w:t>学校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 w:themeColor="text1"/>
          <w:spacing w:val="0"/>
          <w:sz w:val="30"/>
          <w:szCs w:val="30"/>
        </w:rPr>
        <w:t>奖学金评审委员会评审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，现将</w:t>
      </w:r>
      <w:r>
        <w:rPr>
          <w:rFonts w:hint="eastAsia" w:ascii="仿宋_GB2312" w:hAnsi="华文仿宋" w:eastAsia="仿宋_GB2312"/>
          <w:color w:val="auto"/>
          <w:sz w:val="32"/>
          <w:szCs w:val="32"/>
          <w:lang w:eastAsia="zh-CN"/>
        </w:rPr>
        <w:t>我校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20</w:t>
      </w:r>
      <w:r>
        <w:rPr>
          <w:rFonts w:hint="eastAsia" w:ascii="仿宋_GB2312" w:hAnsi="华文仿宋" w:eastAsia="仿宋_GB2312"/>
          <w:color w:val="auto"/>
          <w:sz w:val="32"/>
          <w:szCs w:val="32"/>
          <w:lang w:val="en-US" w:eastAsia="zh-CN"/>
        </w:rPr>
        <w:t>24-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20</w:t>
      </w:r>
      <w:r>
        <w:rPr>
          <w:rFonts w:hint="eastAsia" w:ascii="仿宋_GB2312" w:hAnsi="华文仿宋" w:eastAsia="仿宋_GB2312"/>
          <w:color w:val="auto"/>
          <w:sz w:val="32"/>
          <w:szCs w:val="32"/>
          <w:lang w:val="en-US" w:eastAsia="zh-CN"/>
        </w:rPr>
        <w:t>25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学年</w:t>
      </w:r>
      <w:r>
        <w:rPr>
          <w:rFonts w:hint="eastAsia" w:ascii="仿宋_GB2312" w:hAnsi="华文仿宋" w:eastAsia="仿宋_GB2312"/>
          <w:color w:val="auto"/>
          <w:sz w:val="32"/>
          <w:szCs w:val="32"/>
          <w:lang w:val="en-US" w:eastAsia="zh-CN"/>
        </w:rPr>
        <w:t>485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名国家励志奖学金、</w:t>
      </w:r>
      <w:r>
        <w:rPr>
          <w:rFonts w:hint="eastAsia" w:ascii="仿宋_GB2312" w:hAnsi="华文仿宋" w:eastAsia="仿宋_GB2312"/>
          <w:color w:val="auto"/>
          <w:sz w:val="32"/>
          <w:szCs w:val="32"/>
          <w:lang w:val="en-US" w:eastAsia="zh-CN"/>
        </w:rPr>
        <w:t>46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名省政府励志奖学金</w:t>
      </w:r>
      <w:r>
        <w:rPr>
          <w:rFonts w:hint="eastAsia" w:ascii="仿宋_GB2312" w:hAnsi="华文仿宋" w:eastAsia="仿宋_GB2312"/>
          <w:color w:val="auto"/>
          <w:sz w:val="32"/>
          <w:szCs w:val="32"/>
          <w:lang w:eastAsia="zh-CN"/>
        </w:rPr>
        <w:t>拟获奖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学生公示如下</w:t>
      </w:r>
      <w:r>
        <w:rPr>
          <w:rFonts w:hint="eastAsia" w:ascii="仿宋_GB2312" w:hAnsi="华文仿宋" w:eastAsia="仿宋_GB2312"/>
          <w:color w:val="auto"/>
          <w:sz w:val="32"/>
          <w:szCs w:val="32"/>
          <w:lang w:eastAsia="zh-CN"/>
        </w:rPr>
        <w:t>，接受全校师生监督。</w:t>
      </w:r>
    </w:p>
    <w:p>
      <w:pPr>
        <w:ind w:firstLine="640" w:firstLineChars="200"/>
        <w:rPr>
          <w:rFonts w:ascii="仿宋_GB2312" w:hAnsi="华文仿宋" w:eastAsia="仿宋_GB2312"/>
          <w:color w:val="auto"/>
          <w:sz w:val="32"/>
          <w:szCs w:val="32"/>
        </w:rPr>
      </w:pPr>
      <w:r>
        <w:rPr>
          <w:rFonts w:hint="eastAsia" w:ascii="仿宋_GB2312" w:hAnsi="华文仿宋" w:eastAsia="仿宋_GB2312"/>
          <w:color w:val="auto"/>
          <w:sz w:val="32"/>
          <w:szCs w:val="32"/>
        </w:rPr>
        <w:t>全</w:t>
      </w:r>
      <w:r>
        <w:rPr>
          <w:rFonts w:hint="eastAsia" w:ascii="仿宋_GB2312" w:hAnsi="华文仿宋" w:eastAsia="仿宋_GB2312"/>
          <w:color w:val="auto"/>
          <w:sz w:val="32"/>
          <w:szCs w:val="32"/>
          <w:lang w:eastAsia="zh-CN"/>
        </w:rPr>
        <w:t>校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师生如有异议，可在五日内向学生资助管理中心提出质疑。如在公示期内无异议，以上</w:t>
      </w:r>
      <w:r>
        <w:rPr>
          <w:rFonts w:hint="eastAsia" w:ascii="仿宋_GB2312" w:hAnsi="华文仿宋" w:eastAsia="仿宋_GB2312"/>
          <w:color w:val="auto"/>
          <w:sz w:val="32"/>
          <w:szCs w:val="32"/>
          <w:lang w:val="en-US" w:eastAsia="zh-CN"/>
        </w:rPr>
        <w:t>531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名同学即获得20</w:t>
      </w:r>
      <w:r>
        <w:rPr>
          <w:rFonts w:hint="eastAsia" w:ascii="仿宋_GB2312" w:hAnsi="华文仿宋" w:eastAsia="仿宋_GB2312"/>
          <w:color w:val="auto"/>
          <w:sz w:val="32"/>
          <w:szCs w:val="32"/>
          <w:lang w:val="en-US" w:eastAsia="zh-CN"/>
        </w:rPr>
        <w:t>24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—20</w:t>
      </w:r>
      <w:r>
        <w:rPr>
          <w:rFonts w:hint="eastAsia" w:ascii="仿宋_GB2312" w:hAnsi="华文仿宋" w:eastAsia="仿宋_GB2312"/>
          <w:color w:val="auto"/>
          <w:sz w:val="32"/>
          <w:szCs w:val="32"/>
          <w:lang w:val="en-US" w:eastAsia="zh-CN"/>
        </w:rPr>
        <w:t>25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学年励志奖学金，并上报</w:t>
      </w:r>
      <w:r>
        <w:rPr>
          <w:rFonts w:hint="eastAsia" w:ascii="仿宋_GB2312" w:hAnsi="华文仿宋" w:eastAsia="仿宋_GB2312"/>
          <w:color w:val="auto"/>
          <w:sz w:val="32"/>
          <w:szCs w:val="32"/>
          <w:lang w:eastAsia="zh-CN"/>
        </w:rPr>
        <w:t>省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资助管理中心。</w:t>
      </w:r>
    </w:p>
    <w:p>
      <w:pPr>
        <w:ind w:firstLine="640" w:firstLineChars="200"/>
        <w:rPr>
          <w:rFonts w:ascii="华文仿宋" w:hAnsi="华文仿宋" w:eastAsia="华文仿宋"/>
          <w:color w:val="auto"/>
          <w:sz w:val="32"/>
          <w:szCs w:val="32"/>
        </w:rPr>
      </w:pPr>
      <w:r>
        <w:rPr>
          <w:rFonts w:hint="eastAsia" w:ascii="华文仿宋" w:hAnsi="华文仿宋" w:eastAsia="华文仿宋"/>
          <w:color w:val="auto"/>
          <w:sz w:val="32"/>
          <w:szCs w:val="32"/>
        </w:rPr>
        <w:t>咨询电话：053</w:t>
      </w:r>
      <w:r>
        <w:rPr>
          <w:rFonts w:hint="eastAsia" w:ascii="华文仿宋" w:hAnsi="华文仿宋" w:eastAsia="华文仿宋"/>
          <w:color w:val="auto"/>
          <w:sz w:val="32"/>
          <w:szCs w:val="32"/>
          <w:lang w:val="en-US" w:eastAsia="zh-CN"/>
        </w:rPr>
        <w:t>4</w:t>
      </w:r>
      <w:r>
        <w:rPr>
          <w:rFonts w:hint="eastAsia" w:ascii="华文仿宋" w:hAnsi="华文仿宋" w:eastAsia="华文仿宋"/>
          <w:color w:val="auto"/>
          <w:sz w:val="32"/>
          <w:szCs w:val="32"/>
        </w:rPr>
        <w:t>-</w:t>
      </w:r>
      <w:r>
        <w:rPr>
          <w:rFonts w:hint="eastAsia" w:ascii="华文仿宋" w:hAnsi="华文仿宋" w:eastAsia="华文仿宋"/>
          <w:color w:val="auto"/>
          <w:sz w:val="32"/>
          <w:szCs w:val="32"/>
          <w:lang w:val="en-US" w:eastAsia="zh-CN"/>
        </w:rPr>
        <w:t>7448696</w:t>
      </w:r>
      <w:r>
        <w:rPr>
          <w:rFonts w:hint="eastAsia" w:ascii="华文仿宋" w:hAnsi="华文仿宋" w:eastAsia="华文仿宋"/>
          <w:color w:val="auto"/>
          <w:sz w:val="32"/>
          <w:szCs w:val="32"/>
        </w:rPr>
        <w:t>，手机：13791821099</w:t>
      </w:r>
    </w:p>
    <w:p>
      <w:pPr>
        <w:ind w:firstLine="640" w:firstLineChars="200"/>
        <w:rPr>
          <w:rFonts w:ascii="华文仿宋" w:hAnsi="华文仿宋" w:eastAsia="华文仿宋"/>
          <w:color w:val="auto"/>
          <w:sz w:val="32"/>
          <w:szCs w:val="32"/>
        </w:rPr>
      </w:pPr>
      <w:r>
        <w:rPr>
          <w:rFonts w:hint="eastAsia" w:ascii="华文仿宋" w:hAnsi="华文仿宋" w:eastAsia="华文仿宋"/>
          <w:color w:val="auto"/>
          <w:sz w:val="32"/>
          <w:szCs w:val="32"/>
        </w:rPr>
        <w:t>联系人：曹仁德</w:t>
      </w:r>
      <w:bookmarkStart w:id="0" w:name="_GoBack"/>
      <w:bookmarkEnd w:id="0"/>
    </w:p>
    <w:p>
      <w:pPr>
        <w:ind w:firstLine="640" w:firstLineChars="200"/>
        <w:rPr>
          <w:rFonts w:hint="eastAsia" w:ascii="华文仿宋" w:hAnsi="华文仿宋" w:eastAsia="华文仿宋"/>
          <w:color w:val="auto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/>
          <w:color w:val="auto"/>
          <w:sz w:val="32"/>
          <w:szCs w:val="32"/>
        </w:rPr>
        <w:t>咨询地点：</w:t>
      </w:r>
      <w:r>
        <w:rPr>
          <w:rFonts w:hint="eastAsia" w:ascii="华文仿宋" w:hAnsi="华文仿宋" w:eastAsia="华文仿宋"/>
          <w:color w:val="auto"/>
          <w:sz w:val="32"/>
          <w:szCs w:val="32"/>
          <w:lang w:eastAsia="zh-CN"/>
        </w:rPr>
        <w:t>德州校区</w:t>
      </w:r>
      <w:r>
        <w:rPr>
          <w:rFonts w:hint="eastAsia" w:ascii="华文仿宋" w:hAnsi="华文仿宋" w:eastAsia="华文仿宋"/>
          <w:color w:val="auto"/>
          <w:sz w:val="32"/>
          <w:szCs w:val="32"/>
          <w:lang w:val="en-US" w:eastAsia="zh-CN"/>
        </w:rPr>
        <w:t>B12楼205室</w:t>
      </w:r>
    </w:p>
    <w:p>
      <w:pPr>
        <w:rPr>
          <w:rFonts w:hint="eastAsia" w:ascii="华文仿宋" w:hAnsi="华文仿宋" w:eastAsia="华文仿宋"/>
          <w:color w:val="auto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/>
          <w:color w:val="auto"/>
          <w:sz w:val="32"/>
          <w:szCs w:val="32"/>
          <w:lang w:val="en-US" w:eastAsia="zh-CN"/>
        </w:rPr>
        <w:t xml:space="preserve">              禹城校区一站式服务大厅三楼302</w:t>
      </w:r>
    </w:p>
    <w:p>
      <w:pPr>
        <w:ind w:firstLine="640" w:firstLineChars="200"/>
        <w:rPr>
          <w:rFonts w:hint="eastAsia" w:ascii="华文仿宋" w:hAnsi="华文仿宋" w:eastAsia="华文仿宋"/>
          <w:color w:val="auto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/>
          <w:color w:val="auto"/>
          <w:sz w:val="32"/>
          <w:szCs w:val="32"/>
          <w:lang w:val="en-US" w:eastAsia="zh-CN"/>
        </w:rPr>
        <w:t>邮箱：dkxtgzb@163.com</w:t>
      </w:r>
    </w:p>
    <w:p>
      <w:pPr>
        <w:rPr>
          <w:rFonts w:ascii="仿宋_GB2312" w:hAnsi="华文仿宋" w:eastAsia="仿宋_GB2312"/>
          <w:color w:val="auto"/>
          <w:sz w:val="32"/>
          <w:szCs w:val="32"/>
        </w:rPr>
      </w:pPr>
    </w:p>
    <w:p>
      <w:pPr>
        <w:rPr>
          <w:rFonts w:hint="eastAsia" w:ascii="仿宋_GB2312" w:hAnsi="华文仿宋" w:eastAsia="仿宋_GB2312"/>
          <w:color w:val="auto"/>
          <w:sz w:val="32"/>
          <w:szCs w:val="32"/>
        </w:rPr>
      </w:pPr>
      <w:r>
        <w:rPr>
          <w:rFonts w:hint="eastAsia" w:ascii="仿宋_GB2312" w:hAnsi="华文仿宋" w:eastAsia="仿宋_GB2312"/>
          <w:color w:val="auto"/>
          <w:sz w:val="32"/>
          <w:szCs w:val="32"/>
        </w:rPr>
        <w:t xml:space="preserve">          </w:t>
      </w:r>
      <w:r>
        <w:rPr>
          <w:rFonts w:hint="eastAsia" w:ascii="仿宋_GB2312" w:hAnsi="华文仿宋" w:eastAsia="仿宋_GB2312"/>
          <w:color w:val="auto"/>
          <w:sz w:val="32"/>
          <w:szCs w:val="32"/>
          <w:lang w:val="en-US" w:eastAsia="zh-CN"/>
        </w:rPr>
        <w:t xml:space="preserve">                  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德州科技职业学院</w:t>
      </w:r>
    </w:p>
    <w:p>
      <w:pPr>
        <w:ind w:firstLine="4480" w:firstLineChars="1400"/>
        <w:rPr>
          <w:rFonts w:ascii="仿宋_GB2312" w:hAnsi="华文仿宋" w:eastAsia="仿宋_GB2312"/>
          <w:color w:val="auto"/>
          <w:sz w:val="32"/>
          <w:szCs w:val="32"/>
        </w:rPr>
      </w:pPr>
      <w:r>
        <w:rPr>
          <w:rFonts w:hint="eastAsia" w:ascii="仿宋_GB2312" w:hAnsi="华文仿宋" w:eastAsia="仿宋_GB2312"/>
          <w:color w:val="auto"/>
          <w:sz w:val="32"/>
          <w:szCs w:val="32"/>
        </w:rPr>
        <w:t>学生资助管理中心</w:t>
      </w:r>
    </w:p>
    <w:p>
      <w:pPr>
        <w:ind w:right="526" w:rightChars="0"/>
        <w:jc w:val="center"/>
        <w:rPr>
          <w:rFonts w:ascii="仿宋_GB2312" w:hAnsi="华文仿宋" w:eastAsia="仿宋_GB2312"/>
          <w:color w:val="auto"/>
          <w:sz w:val="32"/>
          <w:szCs w:val="32"/>
        </w:rPr>
      </w:pPr>
      <w:r>
        <w:rPr>
          <w:rFonts w:hint="eastAsia" w:ascii="仿宋_GB2312" w:hAnsi="华文仿宋" w:eastAsia="仿宋_GB2312"/>
          <w:color w:val="auto"/>
          <w:sz w:val="32"/>
          <w:szCs w:val="32"/>
        </w:rPr>
        <w:t xml:space="preserve">                     </w:t>
      </w:r>
      <w:r>
        <w:rPr>
          <w:rFonts w:hint="eastAsia" w:ascii="仿宋_GB2312" w:hAnsi="华文仿宋" w:eastAsia="仿宋_GB2312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二○</w:t>
      </w:r>
      <w:r>
        <w:rPr>
          <w:rFonts w:hint="eastAsia" w:ascii="仿宋_GB2312" w:hAnsi="华文仿宋" w:eastAsia="仿宋_GB2312"/>
          <w:color w:val="auto"/>
          <w:sz w:val="32"/>
          <w:szCs w:val="32"/>
          <w:lang w:eastAsia="zh-CN"/>
        </w:rPr>
        <w:t>二五</w:t>
      </w:r>
      <w:r>
        <w:rPr>
          <w:rFonts w:hint="eastAsia" w:ascii="仿宋_GB2312" w:hAnsi="华文仿宋" w:eastAsia="仿宋_GB2312"/>
          <w:color w:val="auto"/>
          <w:sz w:val="32"/>
          <w:szCs w:val="32"/>
        </w:rPr>
        <w:t>年十月</w:t>
      </w:r>
      <w:r>
        <w:rPr>
          <w:rFonts w:hint="eastAsia" w:ascii="仿宋_GB2312" w:hAnsi="华文仿宋" w:eastAsia="仿宋_GB2312"/>
          <w:color w:val="auto"/>
          <w:sz w:val="32"/>
          <w:szCs w:val="32"/>
          <w:lang w:eastAsia="zh-CN"/>
        </w:rPr>
        <w:t>二十四日</w:t>
      </w:r>
    </w:p>
    <w:p>
      <w:pPr>
        <w:rPr>
          <w:rFonts w:hint="eastAsia" w:ascii="仿宋_GB2312" w:hAnsi="华文仿宋" w:eastAsia="仿宋_GB2312"/>
          <w:color w:val="auto"/>
          <w:sz w:val="32"/>
          <w:szCs w:val="32"/>
        </w:rPr>
      </w:pPr>
    </w:p>
    <w:p>
      <w:pPr>
        <w:rPr>
          <w:rFonts w:hint="eastAsia" w:ascii="仿宋_GB2312" w:hAnsi="华文仿宋" w:eastAsia="仿宋_GB2312"/>
          <w:color w:val="auto"/>
          <w:sz w:val="32"/>
          <w:szCs w:val="32"/>
        </w:rPr>
      </w:pPr>
    </w:p>
    <w:p>
      <w:pPr>
        <w:rPr>
          <w:rFonts w:hint="eastAsia" w:ascii="仿宋_GB2312" w:hAnsi="华文仿宋" w:eastAsia="仿宋_GB2312"/>
          <w:color w:val="auto"/>
          <w:sz w:val="32"/>
          <w:szCs w:val="32"/>
        </w:rPr>
      </w:pPr>
    </w:p>
    <w:p>
      <w:pPr>
        <w:rPr>
          <w:rFonts w:hint="eastAsia" w:ascii="仿宋_GB2312" w:hAnsi="华文仿宋" w:eastAsia="仿宋_GB2312"/>
          <w:color w:val="auto"/>
          <w:sz w:val="32"/>
          <w:szCs w:val="32"/>
        </w:rPr>
      </w:pPr>
    </w:p>
    <w:p>
      <w:pPr>
        <w:rPr>
          <w:rFonts w:hint="eastAsia" w:ascii="仿宋_GB2312" w:hAnsi="华文仿宋" w:eastAsia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华文仿宋" w:eastAsia="仿宋_GB2312"/>
          <w:color w:val="auto"/>
          <w:sz w:val="28"/>
          <w:szCs w:val="28"/>
          <w:lang w:eastAsia="zh-CN"/>
        </w:rPr>
        <w:t>附件：</w:t>
      </w:r>
    </w:p>
    <w:p>
      <w:pPr>
        <w:jc w:val="center"/>
        <w:rPr>
          <w:rFonts w:hint="eastAsia" w:ascii="仿宋_GB2312" w:hAnsi="华文仿宋" w:eastAsia="仿宋_GB2312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  <w:lang w:eastAsia="zh-CN"/>
        </w:rPr>
        <w:t>德州科技职业学院</w:t>
      </w: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</w:rPr>
        <w:t>20</w:t>
      </w: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  <w:lang w:val="en-US" w:eastAsia="zh-CN"/>
        </w:rPr>
        <w:t>24</w:t>
      </w: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</w:rPr>
        <w:t>—20</w:t>
      </w: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  <w:lang w:val="en-US" w:eastAsia="zh-CN"/>
        </w:rPr>
        <w:t>25</w:t>
      </w: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</w:rPr>
        <w:t>学年</w:t>
      </w: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  <w:lang w:eastAsia="zh-CN"/>
        </w:rPr>
        <w:t>国家励志、省政府</w:t>
      </w:r>
      <w:r>
        <w:rPr>
          <w:rFonts w:hint="eastAsia" w:ascii="仿宋_GB2312" w:hAnsi="华文仿宋" w:eastAsia="仿宋_GB2312"/>
          <w:b/>
          <w:bCs w:val="0"/>
          <w:color w:val="auto"/>
          <w:sz w:val="36"/>
          <w:szCs w:val="36"/>
        </w:rPr>
        <w:t>励志奖学金学生名单</w:t>
      </w:r>
    </w:p>
    <w:tbl>
      <w:tblPr>
        <w:tblW w:w="963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0"/>
        <w:gridCol w:w="975"/>
        <w:gridCol w:w="585"/>
        <w:gridCol w:w="1995"/>
        <w:gridCol w:w="3152"/>
        <w:gridCol w:w="22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性别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院系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奖学金类别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马杰杰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刘玉冰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姜美彤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李洋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宋继翔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李鲁平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刘冰月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殷宗美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王岩松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白梦涵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刘玉华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谢文洁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田鑫鑫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刘心怡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刘红飞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陈彩奉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李子涵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王胜利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苗一帆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陈海丽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张宇彤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付艳荣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徐子涵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魏智慧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孙天艺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于军一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田静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郭思佳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齐杰兵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顾有财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谢佳欣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赵汝意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岳宇欣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李美迪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张蓓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苏京京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靖文蕾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信息安全技术应用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宋毅恒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李雅琴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李志豪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李文凯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张元鑫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孔鲁阙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陈绪腾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马慧佳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潘心硕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尹延庆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葛巾紫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李若彤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周会军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肖干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王培云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王娇玉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刘丹丹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张淑燕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孔芳园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朱欣雨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范旭厚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杨梦晗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周慧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王君溢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丰硕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邹玉婧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任姣姣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刘小妹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李若彤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李淑慧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刘晓娅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边艳颖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魏梦柯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刘佳欣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孙文长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刘旺汉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杨心雨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丁一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陈萌萌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徐婷婷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信息安全技术应用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张雅琪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信息安全技术应用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孟庆洋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信息安全技术应用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杨鑫雷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王建东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王陈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韩柠柠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徐珊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刘蕾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胡悦薇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隋忠宇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薛建周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郭子祥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许同欣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黄思琪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云计算技术应用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云计算技术应用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宋宇杰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云计算技术应用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云计算技术应用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张浩冉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云计算技术应用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武彤彤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路静璇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高雅琪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刘钰荣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袁琪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郑祺耀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尹子焓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刘铭炜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马志文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王旭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刘家鑫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程月月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崔文婷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孙文轩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宁晓静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夏晓洁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闫家宁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任梦圆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高莹莹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王淑燕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李倩倩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李嘉欣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孙慧燕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王彦善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李亚欣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李学顺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彭圆慧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解雨姗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耿新雨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冯欣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张文晶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权思彤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高欣哲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刘雯晶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药品经营与管理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卢怡霏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药品经营与管理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王雨蒙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药品经营与管理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孙笑笑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陈明华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罗纯静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孙程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李昔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李晴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朱泽慧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助产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助产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赵宇航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赵玉祥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张书瑜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孟越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王程浩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李欣茹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王灵涵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朱梦娜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王美菊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李玉婷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庞超越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文晴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赵若男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张恒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邢万婷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刘明敏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曹浩然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孙雨晴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代梦琪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高潇涵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葛小萍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崔馨怡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于欣利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张晓艳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丁陈陈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韩玉娇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徐梦微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黄欣妍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王绪娥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周思彤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聂振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王莹璇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食品检验检测技术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吴静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食品检验检测技术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邓毅鑫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食品检验检测技术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张梦迪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食品生物技术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食品生物技术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徐海芳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药品经营与管理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杨艳晴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药品经营与管理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侯路薇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医学美容技术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孔祥萍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医学美容技术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张明珠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高博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史诺馨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李慧辰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助产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王璐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助产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董欣凌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助产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刘怡汝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张明珠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纪雨辰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张晴舒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王菲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韩凤凤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贾鎔宁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孟聪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毕亚宁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沙芸竹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张丹丹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田悦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李雅琪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褚悦悦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李燕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空中乘务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王一凡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空中乘务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李文轩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民航安全技术管理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房蓉菲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高浩甜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任寿廷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徐云浩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宋凯轩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范凤钦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宋昊阳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王洪健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胡康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杜泳恩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飞行器维修技术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陈亦心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飞行器维修技术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唐梓荐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航空复合材料成型与加工技术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孔建辉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航空复合材料成型与加工技术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王宝乐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航空复合材料成型与加工技术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伊钰妍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耿艺菡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陈润祺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高文雷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李施嫄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航空地面设备维修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伊莹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航空地面设备维修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岳昌浩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航空地面设备维修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桑世凯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航空地面设备维修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吴阔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航空地面设备维修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刘佳欣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空中乘务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李鑫宇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空中乘务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陈广通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民航安全技术管理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崔天伊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冯英印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王晓佳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张猛猛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李佳旭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管玉宝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孙普京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王星杰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董衍涛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宋兆辉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郭绪卓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石筱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任友宝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刘海科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刘馨欣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张道智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王长海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张博威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郑翔中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田盼盼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刘保征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刘桐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李镇宇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袁和平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崔成良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刘欣洁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郭兴耀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孙宁康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张夏林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汽车制造与试验技术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万健民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姜鸿搏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卢琦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陈家豪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劳荣华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铁道机车运用与维护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沈书琪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铁道机车运用与维护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魏畅泽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铁道机车运用与维护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石善聪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铁道机车运用与维护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尤瀚卿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铁道机车运用与维护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王长烨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铁道机车运用与维护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张鑫凯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杜润霖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王福坤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陈俊华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范欣欣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翟祥瑞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于浩然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新能源汽车技术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张宏超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智能网联汽车技术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路庆国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智能网联汽车技术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杨乐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李雨彤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田欣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钱云聪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尚家慧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翟玺莹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袁飞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李爱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崔悦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李俊芳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魏婷婷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李泠然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段程心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黄蕊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刘雪茹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仇锡萌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张文阳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艺术设计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张玉倩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艺术设计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王雨佳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视觉传达设计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张晓婧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视觉传达设计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刘远征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戏剧影视表演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张欣云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王慧颖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张婷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孙铭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李龙腾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陈琼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刘乾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张彩霞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王恩惠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陈娜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张明乐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黄梦宇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蔡欣妍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凡依若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翟婉婷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李政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徐文凯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董紫藤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路晴宇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胡玉香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许姣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赵久鑫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融媒体技术与运营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宋欢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融媒体技术与运营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孟召韵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视觉传达设计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李静文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戏剧影视表演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韩雨晴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艺术设计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张晓敏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艺术设计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马蝶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马凡霏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于衡衡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谷文月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孙源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薛凡凡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柴可儿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于文琪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侯思羽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陈舒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赵立莹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谭淑亚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张郑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李可欣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王恒慧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唐凯萌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孟淑茜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傅贞祯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人工智能技术应用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张国慧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人工智能技术应用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闫华锋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人工智能技术应用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秦雪菲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郭书凯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孟勇昌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苏洁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孟然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缪雨欣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王佳辉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高鑫月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张一凡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钱双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白静雯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顾立亮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宗玉齐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赵美燕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冯姝琪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姚芍芍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吴长稳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潘宏举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付裕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郭媛媛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元宇炫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张清嫄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董洁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李佳蕊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张婕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刘丽美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郭佳奇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任慧迪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郑慧慧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酒店管理与数字化运营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贺冬瑜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朱鑫雨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潘向玫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尹姝凝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范世平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张锦丽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张乃文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王锦壘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马晓钰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刘鹏跃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张欣悦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跨境电子商务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刘一诺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跨境电子商务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陆佳美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刘雨晴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花树慧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张文君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遆殷蕊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梁侃侃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孟媛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张梦怡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许永祥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酒店管理与数字化运营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田苏亚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现代物流管理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张亚文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工业机器人技术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刘东帅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工业机器人技术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王硕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工业机器人技术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崔光通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工业机器人技术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刘锦涛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李安烁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黄钰斌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郝创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许智成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李保锦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张海伦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石云峰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高雅奇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石善林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朱国江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许照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商志辉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池佳旭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张金宝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张晓瑞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陈忠义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郭才龙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张帆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蒋青林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逯文乐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王文林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曹梦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工业机器人技术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申东昌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工业机器人技术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纪文帅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工业机器人技术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王红隆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王俊乔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韩均柯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王好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刘硕成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候文强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谢海涛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张玉航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张毅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王启鑫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纪鸣赫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李兆国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肖德宝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李一鸣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智能焊接技术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薛李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智能焊接技术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赵子青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智能焊接技术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梁添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智能焊接技术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韩广玉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智能控制技术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邵冰颜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智能控制技术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卞子晨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智能控制技术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于付豪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智能控制技术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张新阳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智能控制技术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魏子豪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集成电路技术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李祥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集成电路技术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朱思泉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杨时骞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潘佳秀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刘佰平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宋志华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工程造价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解凌晨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工程造价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傅媛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工程造价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郭红娜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建筑工程技术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张金薇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建筑工程技术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建设工程管理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庄佳雪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建设工程管理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孙蕊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建筑工程技术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苏光亮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建筑工程技术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王传凤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宠物医疗技术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蒋梦迪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宠物医疗技术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曹佳硕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宠物医疗技术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朱文欣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姬青青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吴爱珍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李勋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张敬炎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杨瑞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杨晶慧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康复治疗技术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管佳乐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医学护理学院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食品检验检测技术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于钰琦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张倩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胡晓晴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高速铁路客运服务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陈建丞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飞机机电设备维修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任宗悦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航空学院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无人机应用技术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吴梦旭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梁伟政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铁道供电技术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张傲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智能网联汽车技术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王嘉琪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交通学院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高速铁路综合维修技术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王伟薇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徐淑湉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动漫制作技术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张淑宇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人工智能技术应用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韩文静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婴幼儿托育服务与管理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季文涵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王文琪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郝舒宇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教育与艺术学院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早期教育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陈晓梦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牛思茜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刘梦琪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大数据与会计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滕欣雨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郭嘉晔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数字经济学院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王德鹏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李泽宇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李永鑫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机电一体化技术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孙安航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工业机器人技术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王润泽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智能制造学院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智能焊接技术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王莎莎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乡村振兴学院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建筑工程技术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李梦芹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高娇娇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徐健超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软件技术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白佳琪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林欢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陈诗洪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王骏熙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朱岳恒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董洁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信息工程学院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省政府励志奖学金</w:t>
            </w:r>
          </w:p>
        </w:tc>
      </w:tr>
    </w:tbl>
    <w:p>
      <w:pPr>
        <w:rPr>
          <w:rFonts w:ascii="仿宋_GB2312" w:hAnsi="华文仿宋" w:eastAsia="仿宋_GB2312"/>
          <w:color w:val="auto"/>
          <w:sz w:val="32"/>
          <w:szCs w:val="32"/>
        </w:rPr>
      </w:pPr>
    </w:p>
    <w:p>
      <w:pPr>
        <w:rPr>
          <w:rFonts w:ascii="仿宋_GB2312" w:hAnsi="华文仿宋" w:eastAsia="仿宋_GB2312"/>
          <w:color w:val="auto"/>
          <w:sz w:val="32"/>
          <w:szCs w:val="32"/>
        </w:rPr>
      </w:pPr>
    </w:p>
    <w:sectPr>
      <w:footerReference r:id="rId3" w:type="default"/>
      <w:pgSz w:w="11906" w:h="16838"/>
      <w:pgMar w:top="1157" w:right="1349" w:bottom="1157" w:left="1463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宋体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6D28C3"/>
    <w:rsid w:val="0000296F"/>
    <w:rsid w:val="00034063"/>
    <w:rsid w:val="000548C8"/>
    <w:rsid w:val="000A31FF"/>
    <w:rsid w:val="000B1AF8"/>
    <w:rsid w:val="000E18D4"/>
    <w:rsid w:val="002164A3"/>
    <w:rsid w:val="00224C7C"/>
    <w:rsid w:val="00244878"/>
    <w:rsid w:val="002D477F"/>
    <w:rsid w:val="00345529"/>
    <w:rsid w:val="003D6423"/>
    <w:rsid w:val="00541267"/>
    <w:rsid w:val="00555610"/>
    <w:rsid w:val="005B512D"/>
    <w:rsid w:val="006C136B"/>
    <w:rsid w:val="006D28C3"/>
    <w:rsid w:val="008535F5"/>
    <w:rsid w:val="00900124"/>
    <w:rsid w:val="00902496"/>
    <w:rsid w:val="00936122"/>
    <w:rsid w:val="00A072DA"/>
    <w:rsid w:val="00A9035D"/>
    <w:rsid w:val="00AE547F"/>
    <w:rsid w:val="00B042B6"/>
    <w:rsid w:val="00B16D0F"/>
    <w:rsid w:val="00B644ED"/>
    <w:rsid w:val="00C506FB"/>
    <w:rsid w:val="00CD5481"/>
    <w:rsid w:val="00CF7470"/>
    <w:rsid w:val="00D862F1"/>
    <w:rsid w:val="00D92D58"/>
    <w:rsid w:val="00E772D9"/>
    <w:rsid w:val="00E93C6E"/>
    <w:rsid w:val="00F07BD9"/>
    <w:rsid w:val="00F13605"/>
    <w:rsid w:val="00F479C5"/>
    <w:rsid w:val="00FB00C0"/>
    <w:rsid w:val="00FE5AB6"/>
    <w:rsid w:val="00FF2196"/>
    <w:rsid w:val="02F32D70"/>
    <w:rsid w:val="07C41857"/>
    <w:rsid w:val="084B22FA"/>
    <w:rsid w:val="0F7E1C5B"/>
    <w:rsid w:val="10497B0C"/>
    <w:rsid w:val="128B2C28"/>
    <w:rsid w:val="1749637D"/>
    <w:rsid w:val="1E080B2E"/>
    <w:rsid w:val="1FBB318A"/>
    <w:rsid w:val="259F15D1"/>
    <w:rsid w:val="2AC2538A"/>
    <w:rsid w:val="2C6E7F25"/>
    <w:rsid w:val="2FFE6E06"/>
    <w:rsid w:val="34200472"/>
    <w:rsid w:val="39A355A9"/>
    <w:rsid w:val="405F7AC5"/>
    <w:rsid w:val="45842361"/>
    <w:rsid w:val="4DD01068"/>
    <w:rsid w:val="563F1559"/>
    <w:rsid w:val="56934929"/>
    <w:rsid w:val="5AA91BE0"/>
    <w:rsid w:val="5E1A6029"/>
    <w:rsid w:val="5E6F652B"/>
    <w:rsid w:val="5F8F3024"/>
    <w:rsid w:val="686D726A"/>
    <w:rsid w:val="6A3246F6"/>
    <w:rsid w:val="7579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basedOn w:val="4"/>
    <w:unhideWhenUsed/>
    <w:qFormat/>
    <w:uiPriority w:val="99"/>
    <w:rPr>
      <w:color w:val="800080"/>
      <w:u w:val="single"/>
    </w:rPr>
  </w:style>
  <w:style w:type="character" w:styleId="6">
    <w:name w:val="Hyperlink"/>
    <w:basedOn w:val="4"/>
    <w:unhideWhenUsed/>
    <w:qFormat/>
    <w:uiPriority w:val="99"/>
    <w:rPr>
      <w:color w:val="0000FF"/>
      <w:u w:val="single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9">
    <w:name w:val="页眉 Char"/>
    <w:basedOn w:val="4"/>
    <w:link w:val="3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4"/>
    <w:link w:val="2"/>
    <w:qFormat/>
    <w:uiPriority w:val="0"/>
    <w:rPr>
      <w:kern w:val="2"/>
      <w:sz w:val="18"/>
      <w:szCs w:val="18"/>
    </w:rPr>
  </w:style>
  <w:style w:type="character" w:customStyle="1" w:styleId="11">
    <w:name w:val="font11"/>
    <w:basedOn w:val="4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paragraph" w:customStyle="1" w:styleId="12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3">
    <w:name w:val="xl6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4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5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16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color w:val="000000"/>
      <w:kern w:val="0"/>
      <w:sz w:val="24"/>
    </w:rPr>
  </w:style>
  <w:style w:type="paragraph" w:customStyle="1" w:styleId="17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bottom"/>
    </w:pPr>
    <w:rPr>
      <w:rFonts w:ascii="宋体" w:hAnsi="宋体" w:cs="宋体"/>
      <w:color w:val="000000"/>
      <w:kern w:val="0"/>
      <w:sz w:val="24"/>
    </w:rPr>
  </w:style>
  <w:style w:type="paragraph" w:customStyle="1" w:styleId="18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19">
    <w:name w:val="xl1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0">
    <w:name w:val="xl1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">
    <w:name w:val="xl1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黑体" w:hAnsi="黑体" w:eastAsia="黑体" w:cs="宋体"/>
      <w:color w:val="000000"/>
      <w:kern w:val="0"/>
      <w:sz w:val="24"/>
    </w:rPr>
  </w:style>
  <w:style w:type="paragraph" w:customStyle="1" w:styleId="22">
    <w:name w:val="xl1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黑体" w:hAnsi="黑体" w:eastAsia="黑体" w:cs="宋体"/>
      <w:color w:val="000000"/>
      <w:kern w:val="0"/>
      <w:sz w:val="24"/>
    </w:rPr>
  </w:style>
  <w:style w:type="paragraph" w:customStyle="1" w:styleId="23">
    <w:name w:val="xl1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">
    <w:name w:val="xl1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">
    <w:name w:val="xl1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6">
    <w:name w:val="xl1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7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8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黑体" w:hAnsi="黑体" w:eastAsia="黑体" w:cs="宋体"/>
      <w:color w:val="000000"/>
      <w:kern w:val="0"/>
      <w:sz w:val="24"/>
    </w:rPr>
  </w:style>
  <w:style w:type="paragraph" w:customStyle="1" w:styleId="29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bottom"/>
    </w:pPr>
    <w:rPr>
      <w:rFonts w:ascii="宋体" w:hAnsi="宋体" w:cs="宋体"/>
      <w:kern w:val="0"/>
      <w:sz w:val="24"/>
    </w:rPr>
  </w:style>
  <w:style w:type="paragraph" w:customStyle="1" w:styleId="30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12</Pages>
  <Words>1867</Words>
  <Characters>10646</Characters>
  <Lines>88</Lines>
  <Paragraphs>24</Paragraphs>
  <TotalTime>13</TotalTime>
  <ScaleCrop>false</ScaleCrop>
  <LinksUpToDate>false</LinksUpToDate>
  <CharactersWithSpaces>12489</CharactersWithSpaces>
  <Application>WPS Office_10.8.2.6837_F1E327BC-269C-435d-A152-05C5408002CA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2012-07-05T17:20:00Z</dcterms:created>
  <dc:creator>郑联先</dc:creator>
  <cp:lastModifiedBy>糖阿姨 →『娇』</cp:lastModifiedBy>
  <cp:lastPrinted>2025-10-24T06:56:02Z</cp:lastPrinted>
  <dcterms:modified xsi:type="dcterms:W3CDTF">2025-10-24T06:58:58Z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2052-10.8.2.6837</vt:lpwstr>
  </property>
</Properties>
</file>